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7F2" w:rsidRPr="00F03E34" w:rsidRDefault="00D657F2" w:rsidP="00F03E3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03E34">
        <w:rPr>
          <w:rFonts w:ascii="Times New Roman" w:hAnsi="Times New Roman" w:cs="Times New Roman"/>
          <w:b/>
          <w:sz w:val="24"/>
          <w:szCs w:val="24"/>
        </w:rPr>
        <w:t>Chosen Topic.</w:t>
      </w:r>
      <w:proofErr w:type="gramEnd"/>
    </w:p>
    <w:p w:rsidR="00591990" w:rsidRPr="00F03E34" w:rsidRDefault="00D657F2" w:rsidP="00F03E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03E34">
        <w:rPr>
          <w:rFonts w:ascii="Times New Roman" w:hAnsi="Times New Roman" w:cs="Times New Roman"/>
          <w:sz w:val="24"/>
          <w:szCs w:val="24"/>
        </w:rPr>
        <w:t>The role of affirmative action on the employment of minorities.</w:t>
      </w:r>
      <w:proofErr w:type="gramEnd"/>
    </w:p>
    <w:p w:rsidR="00D657F2" w:rsidRPr="00F03E34" w:rsidRDefault="00D657F2" w:rsidP="00F03E3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03E34">
        <w:rPr>
          <w:rFonts w:ascii="Times New Roman" w:eastAsia="Times New Roman" w:hAnsi="Times New Roman" w:cs="Times New Roman"/>
          <w:b/>
          <w:sz w:val="24"/>
          <w:szCs w:val="24"/>
        </w:rPr>
        <w:t>Article Sources.</w:t>
      </w:r>
      <w:proofErr w:type="gramEnd"/>
    </w:p>
    <w:p w:rsidR="00F03E34" w:rsidRPr="00F03E34" w:rsidRDefault="00F03E34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F03E34">
        <w:rPr>
          <w:rFonts w:ascii="Times New Roman" w:eastAsia="Times New Roman" w:hAnsi="Times New Roman" w:cs="Times New Roman"/>
          <w:sz w:val="24"/>
          <w:szCs w:val="24"/>
        </w:rPr>
        <w:t>Ciocchetti</w:t>
      </w:r>
      <w:proofErr w:type="spellEnd"/>
      <w:r w:rsidRPr="00F03E34">
        <w:rPr>
          <w:rFonts w:ascii="Times New Roman" w:eastAsia="Times New Roman" w:hAnsi="Times New Roman" w:cs="Times New Roman"/>
          <w:sz w:val="24"/>
          <w:szCs w:val="24"/>
        </w:rPr>
        <w:t>, C. A., &amp; Holcomb, J. (2010).</w:t>
      </w:r>
      <w:proofErr w:type="gramEnd"/>
      <w:r w:rsidRPr="00F03E34">
        <w:rPr>
          <w:rFonts w:ascii="Times New Roman" w:eastAsia="Times New Roman" w:hAnsi="Times New Roman" w:cs="Times New Roman"/>
          <w:sz w:val="24"/>
          <w:szCs w:val="24"/>
        </w:rPr>
        <w:t xml:space="preserve"> The Frontier of Affirmative Action: Employment Preferences &amp; Diversity in the Private Workplace. </w:t>
      </w:r>
      <w:r w:rsidRPr="00F03E3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U. Pa. J. Bus. </w:t>
      </w:r>
      <w:proofErr w:type="gramStart"/>
      <w:r w:rsidRPr="00F03E34">
        <w:rPr>
          <w:rFonts w:ascii="Times New Roman" w:eastAsia="Times New Roman" w:hAnsi="Times New Roman" w:cs="Times New Roman"/>
          <w:i/>
          <w:iCs/>
          <w:sz w:val="24"/>
          <w:szCs w:val="24"/>
        </w:rPr>
        <w:t>L.</w:t>
      </w:r>
      <w:r w:rsidRPr="00F03E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03E34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F03E34">
        <w:rPr>
          <w:rFonts w:ascii="Times New Roman" w:eastAsia="Times New Roman" w:hAnsi="Times New Roman" w:cs="Times New Roman"/>
          <w:sz w:val="24"/>
          <w:szCs w:val="24"/>
        </w:rPr>
        <w:t>, 283.</w:t>
      </w:r>
      <w:proofErr w:type="gramEnd"/>
    </w:p>
    <w:p w:rsidR="00F03E34" w:rsidRPr="00F03E34" w:rsidRDefault="00F03E34" w:rsidP="00F03E34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3DA2" w:rsidRPr="00473DA2" w:rsidRDefault="00473DA2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3DA2">
        <w:rPr>
          <w:rFonts w:ascii="Times New Roman" w:eastAsia="Times New Roman" w:hAnsi="Times New Roman" w:cs="Times New Roman"/>
          <w:sz w:val="24"/>
          <w:szCs w:val="24"/>
        </w:rPr>
        <w:t>Fick</w:t>
      </w:r>
      <w:proofErr w:type="spellEnd"/>
      <w:r w:rsidRPr="00473DA2">
        <w:rPr>
          <w:rFonts w:ascii="Times New Roman" w:eastAsia="Times New Roman" w:hAnsi="Times New Roman" w:cs="Times New Roman"/>
          <w:sz w:val="24"/>
          <w:szCs w:val="24"/>
        </w:rPr>
        <w:t>, B.</w:t>
      </w:r>
      <w:r w:rsidRPr="00F03E34">
        <w:rPr>
          <w:rFonts w:ascii="Times New Roman" w:eastAsia="Times New Roman" w:hAnsi="Times New Roman" w:cs="Times New Roman"/>
          <w:sz w:val="24"/>
          <w:szCs w:val="24"/>
        </w:rPr>
        <w:t xml:space="preserve"> J. (2014</w:t>
      </w:r>
      <w:r w:rsidRPr="00473DA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gramStart"/>
      <w:r w:rsidRPr="00473DA2">
        <w:rPr>
          <w:rFonts w:ascii="Times New Roman" w:eastAsia="Times New Roman" w:hAnsi="Times New Roman" w:cs="Times New Roman"/>
          <w:sz w:val="24"/>
          <w:szCs w:val="24"/>
        </w:rPr>
        <w:t>The Case for Maintaining and Encouraging the Use of Voluntary Affirmative Action in Private Sector Employment.</w:t>
      </w:r>
      <w:proofErr w:type="gramEnd"/>
      <w:r w:rsidRPr="00473D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73DA2">
        <w:rPr>
          <w:rFonts w:ascii="Times New Roman" w:eastAsia="Times New Roman" w:hAnsi="Times New Roman" w:cs="Times New Roman"/>
          <w:i/>
          <w:iCs/>
          <w:sz w:val="24"/>
          <w:szCs w:val="24"/>
        </w:rPr>
        <w:t>Notre Dame JL Ethics &amp; Pub.</w:t>
      </w:r>
      <w:proofErr w:type="gramEnd"/>
      <w:r w:rsidRPr="00473DA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473DA2">
        <w:rPr>
          <w:rFonts w:ascii="Times New Roman" w:eastAsia="Times New Roman" w:hAnsi="Times New Roman" w:cs="Times New Roman"/>
          <w:i/>
          <w:iCs/>
          <w:sz w:val="24"/>
          <w:szCs w:val="24"/>
        </w:rPr>
        <w:t>Pol'y</w:t>
      </w:r>
      <w:proofErr w:type="spellEnd"/>
      <w:r w:rsidRPr="00473D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73DA2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473DA2">
        <w:rPr>
          <w:rFonts w:ascii="Times New Roman" w:eastAsia="Times New Roman" w:hAnsi="Times New Roman" w:cs="Times New Roman"/>
          <w:sz w:val="24"/>
          <w:szCs w:val="24"/>
        </w:rPr>
        <w:t>, 159.</w:t>
      </w:r>
      <w:proofErr w:type="gramEnd"/>
    </w:p>
    <w:p w:rsidR="00473DA2" w:rsidRPr="00F03E34" w:rsidRDefault="00473DA2" w:rsidP="00F03E34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D657F2" w:rsidRPr="00F03E34" w:rsidRDefault="00D657F2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657F2">
        <w:rPr>
          <w:rFonts w:ascii="Times New Roman" w:eastAsia="Times New Roman" w:hAnsi="Times New Roman" w:cs="Times New Roman"/>
          <w:sz w:val="24"/>
          <w:szCs w:val="24"/>
        </w:rPr>
        <w:t>Holness</w:t>
      </w:r>
      <w:proofErr w:type="spellEnd"/>
      <w:r w:rsidRPr="00D657F2">
        <w:rPr>
          <w:rFonts w:ascii="Times New Roman" w:eastAsia="Times New Roman" w:hAnsi="Times New Roman" w:cs="Times New Roman"/>
          <w:sz w:val="24"/>
          <w:szCs w:val="24"/>
        </w:rPr>
        <w:t>, W. (2016).</w:t>
      </w:r>
      <w:proofErr w:type="gramEnd"/>
      <w:r w:rsidRPr="00D657F2">
        <w:rPr>
          <w:rFonts w:ascii="Times New Roman" w:eastAsia="Times New Roman" w:hAnsi="Times New Roman" w:cs="Times New Roman"/>
          <w:sz w:val="24"/>
          <w:szCs w:val="24"/>
        </w:rPr>
        <w:t xml:space="preserve"> Employment equity and elimination of discrimination: Where are women with disabilities in the hierarchy</w:t>
      </w:r>
      <w:proofErr w:type="gramStart"/>
      <w:r w:rsidRPr="00D657F2">
        <w:rPr>
          <w:rFonts w:ascii="Times New Roman" w:eastAsia="Times New Roman" w:hAnsi="Times New Roman" w:cs="Times New Roman"/>
          <w:sz w:val="24"/>
          <w:szCs w:val="24"/>
        </w:rPr>
        <w:t>?.</w:t>
      </w:r>
      <w:proofErr w:type="gramEnd"/>
      <w:r w:rsidRPr="00D65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7F2">
        <w:rPr>
          <w:rFonts w:ascii="Times New Roman" w:eastAsia="Times New Roman" w:hAnsi="Times New Roman" w:cs="Times New Roman"/>
          <w:i/>
          <w:iCs/>
          <w:sz w:val="24"/>
          <w:szCs w:val="24"/>
        </w:rPr>
        <w:t>Agenda</w:t>
      </w:r>
      <w:r w:rsidRPr="00D657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7F2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D657F2">
        <w:rPr>
          <w:rFonts w:ascii="Times New Roman" w:eastAsia="Times New Roman" w:hAnsi="Times New Roman" w:cs="Times New Roman"/>
          <w:sz w:val="24"/>
          <w:szCs w:val="24"/>
        </w:rPr>
        <w:t>(1), 49-64.</w:t>
      </w:r>
    </w:p>
    <w:p w:rsidR="00D657F2" w:rsidRPr="00F03E34" w:rsidRDefault="00D657F2" w:rsidP="00F03E34">
      <w:pP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57F2" w:rsidRPr="00D657F2" w:rsidRDefault="00D657F2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7F2">
        <w:rPr>
          <w:rFonts w:ascii="Times New Roman" w:eastAsia="Times New Roman" w:hAnsi="Times New Roman" w:cs="Times New Roman"/>
          <w:sz w:val="24"/>
          <w:szCs w:val="24"/>
        </w:rPr>
        <w:t>Kurtulus</w:t>
      </w:r>
      <w:proofErr w:type="spellEnd"/>
      <w:r w:rsidRPr="00D657F2">
        <w:rPr>
          <w:rFonts w:ascii="Times New Roman" w:eastAsia="Times New Roman" w:hAnsi="Times New Roman" w:cs="Times New Roman"/>
          <w:sz w:val="24"/>
          <w:szCs w:val="24"/>
        </w:rPr>
        <w:t>, F. A. (2015). The impact of affirmative action on the employment of minorities and women over three decades: 1973-2003.</w:t>
      </w:r>
    </w:p>
    <w:p w:rsidR="00D657F2" w:rsidRDefault="00D657F2" w:rsidP="00F03E34">
      <w:pPr>
        <w:ind w:left="720" w:hanging="720"/>
        <w:jc w:val="center"/>
      </w:pPr>
    </w:p>
    <w:sectPr w:rsidR="00D657F2" w:rsidSect="00591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657F2"/>
    <w:rsid w:val="00275406"/>
    <w:rsid w:val="00473DA2"/>
    <w:rsid w:val="00591990"/>
    <w:rsid w:val="00685538"/>
    <w:rsid w:val="00D657F2"/>
    <w:rsid w:val="00F0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9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2018-09-06T17:55:00Z</dcterms:created>
  <dcterms:modified xsi:type="dcterms:W3CDTF">2018-09-06T18:22:00Z</dcterms:modified>
</cp:coreProperties>
</file>